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FC6" w:rsidRDefault="00590FC6" w:rsidP="00590FC6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val="en-US" w:eastAsia="fr-FR"/>
        </w:rPr>
      </w:pPr>
      <w:r w:rsidRPr="00C768C2">
        <w:rPr>
          <w:rFonts w:ascii="Arial" w:hAnsi="Arial"/>
          <w:noProof/>
        </w:rPr>
        <w:drawing>
          <wp:inline distT="0" distB="0" distL="0" distR="0">
            <wp:extent cx="666750" cy="581025"/>
            <wp:effectExtent l="0" t="0" r="0" b="0"/>
            <wp:docPr id="1" name="Image 1" descr="C:\Users\Genevieve\AppData\Local\Microsoft\Windows\Temporary Internet Files\Content.Outlook\8MVRTCOA\Logo ASGRA AURA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Genevieve\AppData\Local\Microsoft\Windows\Temporary Internet Files\Content.Outlook\8MVRTCOA\Logo ASGRA AURA pet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C6" w:rsidRDefault="00590FC6" w:rsidP="00590FC6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val="en-US" w:eastAsia="fr-FR"/>
        </w:rPr>
      </w:pPr>
    </w:p>
    <w:p w:rsidR="00590FC6" w:rsidRPr="00590FC6" w:rsidRDefault="00590FC6" w:rsidP="00590FC6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val="en-US" w:eastAsia="fr-FR"/>
        </w:rPr>
      </w:pPr>
      <w:bookmarkStart w:id="0" w:name="_GoBack"/>
      <w:bookmarkEnd w:id="0"/>
      <w:r w:rsidRPr="00590FC6">
        <w:rPr>
          <w:rFonts w:ascii="Calibri" w:eastAsia="Times New Roman" w:hAnsi="Calibri" w:cs="Times New Roman"/>
          <w:color w:val="222222"/>
          <w:lang w:val="en-US" w:eastAsia="fr-FR"/>
        </w:rPr>
        <w:t xml:space="preserve">Cher (e) s </w:t>
      </w:r>
      <w:proofErr w:type="spellStart"/>
      <w:r w:rsidRPr="00590FC6">
        <w:rPr>
          <w:rFonts w:ascii="Calibri" w:eastAsia="Times New Roman" w:hAnsi="Calibri" w:cs="Times New Roman"/>
          <w:color w:val="222222"/>
          <w:lang w:val="en-US" w:eastAsia="fr-FR"/>
        </w:rPr>
        <w:t>Correspondant</w:t>
      </w:r>
      <w:proofErr w:type="spellEnd"/>
      <w:r w:rsidRPr="00590FC6">
        <w:rPr>
          <w:rFonts w:ascii="Calibri" w:eastAsia="Times New Roman" w:hAnsi="Calibri" w:cs="Times New Roman"/>
          <w:color w:val="222222"/>
          <w:lang w:val="en-US" w:eastAsia="fr-FR"/>
        </w:rPr>
        <w:t>(e)s Asgra</w:t>
      </w:r>
    </w:p>
    <w:p w:rsidR="00590FC6" w:rsidRPr="00590FC6" w:rsidRDefault="00590FC6" w:rsidP="00590FC6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590FC6">
        <w:rPr>
          <w:rFonts w:ascii="Calibri" w:eastAsia="Times New Roman" w:hAnsi="Calibri" w:cs="Times New Roman"/>
          <w:color w:val="222222"/>
          <w:lang w:eastAsia="fr-FR"/>
        </w:rPr>
        <w:t>Pendant de trop nombreuses semaines, nous avons dû mettre en sommeil notre calendrier 2020. Les circonstances actuelles nous permettent de relancer le calendrier 2020. C’est à vous que nous nous adressons pour vous dévoiler le processus qu’avec la Commission Sportive nous mettons en place pour démarrer </w:t>
      </w:r>
      <w:r w:rsidRPr="00590FC6">
        <w:rPr>
          <w:rFonts w:ascii="Calibri" w:eastAsia="Times New Roman" w:hAnsi="Calibri" w:cs="Times New Roman"/>
          <w:b/>
          <w:bCs/>
          <w:color w:val="222222"/>
          <w:lang w:eastAsia="fr-FR"/>
        </w:rPr>
        <w:t>au plus vite</w:t>
      </w:r>
      <w:r w:rsidRPr="00590FC6">
        <w:rPr>
          <w:rFonts w:ascii="Calibri" w:eastAsia="Times New Roman" w:hAnsi="Calibri" w:cs="Times New Roman"/>
          <w:color w:val="222222"/>
          <w:lang w:eastAsia="fr-FR"/>
        </w:rPr>
        <w:t>.</w:t>
      </w:r>
    </w:p>
    <w:p w:rsidR="00590FC6" w:rsidRPr="00590FC6" w:rsidRDefault="00590FC6" w:rsidP="00590FC6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590FC6">
        <w:rPr>
          <w:rFonts w:ascii="Calibri" w:eastAsia="Times New Roman" w:hAnsi="Calibri" w:cs="Times New Roman"/>
          <w:color w:val="222222"/>
          <w:lang w:eastAsia="fr-FR"/>
        </w:rPr>
        <w:t>Les Match-play sont annulés ainsi que l’ensemble des Challenges annuels (individuels ou collectifs).</w:t>
      </w:r>
    </w:p>
    <w:p w:rsidR="00590FC6" w:rsidRPr="00590FC6" w:rsidRDefault="00590FC6" w:rsidP="00590FC6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590FC6">
        <w:rPr>
          <w:rFonts w:ascii="Calibri" w:eastAsia="Times New Roman" w:hAnsi="Calibri" w:cs="Times New Roman"/>
          <w:color w:val="222222"/>
          <w:lang w:eastAsia="fr-FR"/>
        </w:rPr>
        <w:t>Nous allons avoir </w:t>
      </w:r>
      <w:r w:rsidRPr="00590FC6">
        <w:rPr>
          <w:rFonts w:ascii="Calibri" w:eastAsia="Times New Roman" w:hAnsi="Calibri" w:cs="Times New Roman"/>
          <w:b/>
          <w:bCs/>
          <w:color w:val="222222"/>
          <w:lang w:eastAsia="fr-FR"/>
        </w:rPr>
        <w:t>deux périodes distinctes</w:t>
      </w:r>
      <w:r w:rsidRPr="00590FC6">
        <w:rPr>
          <w:rFonts w:ascii="Calibri" w:eastAsia="Times New Roman" w:hAnsi="Calibri" w:cs="Times New Roman"/>
          <w:color w:val="222222"/>
          <w:lang w:eastAsia="fr-FR"/>
        </w:rPr>
        <w:t> :</w:t>
      </w:r>
    </w:p>
    <w:p w:rsidR="00590FC6" w:rsidRPr="00590FC6" w:rsidRDefault="00590FC6" w:rsidP="00590FC6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590FC6">
        <w:rPr>
          <w:rFonts w:ascii="Calibri" w:eastAsia="Times New Roman" w:hAnsi="Calibri" w:cs="Times New Roman"/>
          <w:b/>
          <w:bCs/>
          <w:color w:val="222222"/>
          <w:lang w:eastAsia="fr-FR"/>
        </w:rPr>
        <w:t>1°) pour les compétitions positionnées sur notre calendrier 2020 avant le 14/07</w:t>
      </w:r>
    </w:p>
    <w:p w:rsidR="00590FC6" w:rsidRPr="00590FC6" w:rsidRDefault="00590FC6" w:rsidP="00590FC6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590FC6">
        <w:rPr>
          <w:rFonts w:ascii="Calibri" w:eastAsia="Times New Roman" w:hAnsi="Calibri" w:cs="Times New Roman"/>
          <w:color w:val="222222"/>
          <w:lang w:eastAsia="fr-FR"/>
        </w:rPr>
        <w:t xml:space="preserve">Les compétitions du jeudi 18/06 (La </w:t>
      </w:r>
      <w:proofErr w:type="spellStart"/>
      <w:r w:rsidRPr="00590FC6">
        <w:rPr>
          <w:rFonts w:ascii="Calibri" w:eastAsia="Times New Roman" w:hAnsi="Calibri" w:cs="Times New Roman"/>
          <w:color w:val="222222"/>
          <w:lang w:eastAsia="fr-FR"/>
        </w:rPr>
        <w:t>Sorelle</w:t>
      </w:r>
      <w:proofErr w:type="spellEnd"/>
      <w:r w:rsidRPr="00590FC6">
        <w:rPr>
          <w:rFonts w:ascii="Calibri" w:eastAsia="Times New Roman" w:hAnsi="Calibri" w:cs="Times New Roman"/>
          <w:color w:val="222222"/>
          <w:lang w:eastAsia="fr-FR"/>
        </w:rPr>
        <w:t xml:space="preserve"> Individuel </w:t>
      </w:r>
      <w:proofErr w:type="spellStart"/>
      <w:r w:rsidRPr="00590FC6">
        <w:rPr>
          <w:rFonts w:ascii="Calibri" w:eastAsia="Times New Roman" w:hAnsi="Calibri" w:cs="Times New Roman"/>
          <w:color w:val="222222"/>
          <w:lang w:eastAsia="fr-FR"/>
        </w:rPr>
        <w:t>Stableford</w:t>
      </w:r>
      <w:proofErr w:type="spellEnd"/>
      <w:r w:rsidRPr="00590FC6">
        <w:rPr>
          <w:rFonts w:ascii="Calibri" w:eastAsia="Times New Roman" w:hAnsi="Calibri" w:cs="Times New Roman"/>
          <w:color w:val="222222"/>
          <w:lang w:eastAsia="fr-FR"/>
        </w:rPr>
        <w:t>) du mardi 23/06 (Montpensier Scramble à 2) mardi 30/06 Albon (4BMB) mardi 7/07 (Les Arcs Scramble à 2) </w:t>
      </w:r>
      <w:r w:rsidRPr="00590FC6">
        <w:rPr>
          <w:rFonts w:ascii="Calibri" w:eastAsia="Times New Roman" w:hAnsi="Calibri" w:cs="Times New Roman"/>
          <w:b/>
          <w:bCs/>
          <w:color w:val="222222"/>
          <w:lang w:eastAsia="fr-FR"/>
        </w:rPr>
        <w:t>AURONT LIEU.</w:t>
      </w:r>
    </w:p>
    <w:p w:rsidR="00590FC6" w:rsidRPr="00590FC6" w:rsidRDefault="00590FC6" w:rsidP="00590FC6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590FC6">
        <w:rPr>
          <w:rFonts w:ascii="Calibri" w:eastAsia="Times New Roman" w:hAnsi="Calibri" w:cs="Times New Roman"/>
          <w:color w:val="222222"/>
          <w:lang w:eastAsia="fr-FR"/>
        </w:rPr>
        <w:t xml:space="preserve">La compétition du 9/07 prévue à Annecy est annulée (choix du club) MAIS elle sera remplacée à cette date du 09/07 par une compétition au golf de la Bresse (Individuel </w:t>
      </w:r>
      <w:proofErr w:type="spellStart"/>
      <w:r w:rsidRPr="00590FC6">
        <w:rPr>
          <w:rFonts w:ascii="Calibri" w:eastAsia="Times New Roman" w:hAnsi="Calibri" w:cs="Times New Roman"/>
          <w:color w:val="222222"/>
          <w:lang w:eastAsia="fr-FR"/>
        </w:rPr>
        <w:t>Stableford</w:t>
      </w:r>
      <w:proofErr w:type="spellEnd"/>
      <w:r w:rsidRPr="00590FC6">
        <w:rPr>
          <w:rFonts w:ascii="Calibri" w:eastAsia="Times New Roman" w:hAnsi="Calibri" w:cs="Times New Roman"/>
          <w:color w:val="222222"/>
          <w:lang w:eastAsia="fr-FR"/>
        </w:rPr>
        <w:t>).</w:t>
      </w:r>
    </w:p>
    <w:p w:rsidR="00590FC6" w:rsidRPr="00590FC6" w:rsidRDefault="00590FC6" w:rsidP="00590FC6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590FC6">
        <w:rPr>
          <w:rFonts w:ascii="Calibri" w:eastAsia="Times New Roman" w:hAnsi="Calibri" w:cs="Times New Roman"/>
          <w:color w:val="222222"/>
          <w:lang w:eastAsia="fr-FR"/>
        </w:rPr>
        <w:t>Pour s’inscrire, compte tenu de la proximité des dates, les membres de la ASGRA qui souhaitent y participer appelleront directement le golf concerné pour s’inscrire auprès de l’accueil. Lors de leur appel, ils communiqueront nom, prénom, numéro de licence, index, tranche horaire souhaitée (un créneau de 2 heures, 8/10, 9/11, 10/12, 11/13 voire 12/14). Pour le 4BMB et le Scramble à 2, le participant communique les données complètes pour l’équipe.</w:t>
      </w:r>
    </w:p>
    <w:p w:rsidR="00590FC6" w:rsidRPr="00590FC6" w:rsidRDefault="00590FC6" w:rsidP="00590FC6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590FC6">
        <w:rPr>
          <w:rFonts w:ascii="Calibri" w:eastAsia="Times New Roman" w:hAnsi="Calibri" w:cs="Times New Roman"/>
          <w:color w:val="222222"/>
          <w:lang w:eastAsia="fr-FR"/>
        </w:rPr>
        <w:t>C’est le golf qui bloquera les inscriptions dès lors que le quota de participants sera atteint (pas de moulinette).</w:t>
      </w:r>
    </w:p>
    <w:p w:rsidR="00590FC6" w:rsidRPr="00590FC6" w:rsidRDefault="00590FC6" w:rsidP="00590FC6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590FC6">
        <w:rPr>
          <w:rFonts w:ascii="Calibri" w:eastAsia="Times New Roman" w:hAnsi="Calibri" w:cs="Times New Roman"/>
          <w:b/>
          <w:bCs/>
          <w:color w:val="222222"/>
          <w:lang w:eastAsia="fr-FR"/>
        </w:rPr>
        <w:t>Merci de prévenir immédiatement tous les membres ASGRA de votre club de cette disposition (mail, téléphone plus tableau d’affichage) ; votre réactivité est le gage de notre réussite de cette première phase.</w:t>
      </w:r>
    </w:p>
    <w:p w:rsidR="00590FC6" w:rsidRPr="00590FC6" w:rsidRDefault="00590FC6" w:rsidP="00590FC6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590FC6">
        <w:rPr>
          <w:rFonts w:ascii="Calibri" w:eastAsia="Times New Roman" w:hAnsi="Calibri" w:cs="Times New Roman"/>
          <w:color w:val="222222"/>
          <w:lang w:eastAsia="fr-FR"/>
        </w:rPr>
        <w:t>Bien entendu chaque participant doit respecter les règles édictées par la FFG, à savoir venir avec un masque pour se déplacer à l’intérieur du golf. Chacun remplira sa carte de score, la vérification se fera à la fin de partie sans échange des cartes Celles-ci seront remises par chaque participant dans une boite dédiée. Elles seront traitées par le club dans un délai de 48 heures. Le résultat sera ensuite consultable sur le site ASGRA.</w:t>
      </w:r>
    </w:p>
    <w:p w:rsidR="00590FC6" w:rsidRPr="00590FC6" w:rsidRDefault="00590FC6" w:rsidP="00590FC6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590FC6">
        <w:rPr>
          <w:rFonts w:ascii="Calibri" w:eastAsia="Times New Roman" w:hAnsi="Calibri" w:cs="Times New Roman"/>
          <w:color w:val="222222"/>
          <w:lang w:eastAsia="fr-FR"/>
        </w:rPr>
        <w:t>Pas de remise de prix, pas de buffet au trou n°9 (sauf décision de l’A.S. organisatrice)</w:t>
      </w:r>
    </w:p>
    <w:p w:rsidR="00590FC6" w:rsidRPr="00590FC6" w:rsidRDefault="00590FC6" w:rsidP="00590FC6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590FC6">
        <w:rPr>
          <w:rFonts w:ascii="Calibri" w:eastAsia="Times New Roman" w:hAnsi="Calibri" w:cs="Times New Roman"/>
          <w:b/>
          <w:bCs/>
          <w:color w:val="222222"/>
          <w:lang w:eastAsia="fr-FR"/>
        </w:rPr>
        <w:t>2°) pour les compétitions prévues après le 14/07 dans notre calendrier</w:t>
      </w:r>
    </w:p>
    <w:p w:rsidR="00590FC6" w:rsidRPr="00590FC6" w:rsidRDefault="00590FC6" w:rsidP="00590FC6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590FC6">
        <w:rPr>
          <w:rFonts w:ascii="Calibri" w:eastAsia="Times New Roman" w:hAnsi="Calibri" w:cs="Times New Roman"/>
          <w:b/>
          <w:bCs/>
          <w:color w:val="222222"/>
          <w:lang w:eastAsia="fr-FR"/>
        </w:rPr>
        <w:t xml:space="preserve">Le processus habituel des modalités d’inscription (voir si nécessaire le package correspondants Asgra concocté par Christine </w:t>
      </w:r>
      <w:proofErr w:type="spellStart"/>
      <w:r w:rsidRPr="00590FC6">
        <w:rPr>
          <w:rFonts w:ascii="Calibri" w:eastAsia="Times New Roman" w:hAnsi="Calibri" w:cs="Times New Roman"/>
          <w:b/>
          <w:bCs/>
          <w:color w:val="222222"/>
          <w:lang w:eastAsia="fr-FR"/>
        </w:rPr>
        <w:t>Habègre</w:t>
      </w:r>
      <w:proofErr w:type="spellEnd"/>
      <w:r w:rsidRPr="00590FC6">
        <w:rPr>
          <w:rFonts w:ascii="Calibri" w:eastAsia="Times New Roman" w:hAnsi="Calibri" w:cs="Times New Roman"/>
          <w:b/>
          <w:bCs/>
          <w:color w:val="222222"/>
          <w:lang w:eastAsia="fr-FR"/>
        </w:rPr>
        <w:t>) sera appliqué</w:t>
      </w:r>
      <w:r w:rsidRPr="00590FC6">
        <w:rPr>
          <w:rFonts w:ascii="Calibri" w:eastAsia="Times New Roman" w:hAnsi="Calibri" w:cs="Times New Roman"/>
          <w:color w:val="222222"/>
          <w:lang w:eastAsia="fr-FR"/>
        </w:rPr>
        <w:t>, le dispositif particulier décrit au point 1 disparait.</w:t>
      </w:r>
    </w:p>
    <w:p w:rsidR="00590FC6" w:rsidRPr="00590FC6" w:rsidRDefault="00590FC6" w:rsidP="00590FC6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590FC6">
        <w:rPr>
          <w:rFonts w:ascii="Calibri" w:eastAsia="Times New Roman" w:hAnsi="Calibri" w:cs="Times New Roman"/>
          <w:color w:val="222222"/>
          <w:lang w:eastAsia="fr-FR"/>
        </w:rPr>
        <w:t xml:space="preserve">Dès à présent, porter au tableau d’affichage de votre club les fiches d’inscriptions des compétitions du 16/07 </w:t>
      </w:r>
      <w:proofErr w:type="spellStart"/>
      <w:r w:rsidRPr="00590FC6">
        <w:rPr>
          <w:rFonts w:ascii="Calibri" w:eastAsia="Times New Roman" w:hAnsi="Calibri" w:cs="Times New Roman"/>
          <w:color w:val="222222"/>
          <w:lang w:eastAsia="fr-FR"/>
        </w:rPr>
        <w:t>Gonville</w:t>
      </w:r>
      <w:proofErr w:type="spellEnd"/>
      <w:r w:rsidRPr="00590FC6">
        <w:rPr>
          <w:rFonts w:ascii="Calibri" w:eastAsia="Times New Roman" w:hAnsi="Calibri" w:cs="Times New Roman"/>
          <w:color w:val="222222"/>
          <w:lang w:eastAsia="fr-FR"/>
        </w:rPr>
        <w:t>, du 23/07 Le Clou, du 28/07 Le Gouverneur.</w:t>
      </w:r>
    </w:p>
    <w:p w:rsidR="00590FC6" w:rsidRPr="00590FC6" w:rsidRDefault="00590FC6" w:rsidP="00590FC6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590FC6">
        <w:rPr>
          <w:rFonts w:ascii="Calibri" w:eastAsia="Times New Roman" w:hAnsi="Calibri" w:cs="Times New Roman"/>
          <w:color w:val="222222"/>
          <w:lang w:eastAsia="fr-FR"/>
        </w:rPr>
        <w:t xml:space="preserve">Si des éclaircissements, surtout pour la phase 1 sont nécessaires posez vos questions via la messagerie du site Asgra. En cas d’urgence contacter les membres de la Commission sportive (Jean Pierre </w:t>
      </w:r>
      <w:proofErr w:type="spellStart"/>
      <w:r w:rsidRPr="00590FC6">
        <w:rPr>
          <w:rFonts w:ascii="Calibri" w:eastAsia="Times New Roman" w:hAnsi="Calibri" w:cs="Times New Roman"/>
          <w:color w:val="222222"/>
          <w:lang w:eastAsia="fr-FR"/>
        </w:rPr>
        <w:t>Magnon</w:t>
      </w:r>
      <w:proofErr w:type="spellEnd"/>
      <w:r w:rsidRPr="00590FC6">
        <w:rPr>
          <w:rFonts w:ascii="Calibri" w:eastAsia="Times New Roman" w:hAnsi="Calibri" w:cs="Times New Roman"/>
          <w:color w:val="222222"/>
          <w:lang w:eastAsia="fr-FR"/>
        </w:rPr>
        <w:t>, John Williams ou moi-même)</w:t>
      </w:r>
    </w:p>
    <w:p w:rsidR="00590FC6" w:rsidRPr="00590FC6" w:rsidRDefault="00590FC6" w:rsidP="00590FC6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590FC6">
        <w:rPr>
          <w:rFonts w:ascii="Calibri" w:eastAsia="Times New Roman" w:hAnsi="Calibri" w:cs="Times New Roman"/>
          <w:color w:val="222222"/>
          <w:lang w:eastAsia="fr-FR"/>
        </w:rPr>
        <w:t>Merci d’avance pour votre précieux concours qui vient prendre le relais du travail que nous venons de réaliser dans l’urgence pour satisfaire nos membres</w:t>
      </w:r>
    </w:p>
    <w:p w:rsidR="00590FC6" w:rsidRPr="00590FC6" w:rsidRDefault="00590FC6" w:rsidP="00590FC6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590FC6">
        <w:rPr>
          <w:rFonts w:ascii="Calibri" w:eastAsia="Times New Roman" w:hAnsi="Calibri" w:cs="Times New Roman"/>
          <w:color w:val="222222"/>
          <w:lang w:eastAsia="fr-FR"/>
        </w:rPr>
        <w:t>Amicalement</w:t>
      </w:r>
    </w:p>
    <w:p w:rsidR="00590FC6" w:rsidRPr="00590FC6" w:rsidRDefault="00590FC6" w:rsidP="00590FC6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590FC6">
        <w:rPr>
          <w:rFonts w:ascii="Calibri" w:eastAsia="Times New Roman" w:hAnsi="Calibri" w:cs="Times New Roman"/>
          <w:b/>
          <w:bCs/>
          <w:color w:val="222222"/>
          <w:lang w:eastAsia="fr-FR"/>
        </w:rPr>
        <w:t>Michel SERVY</w:t>
      </w:r>
    </w:p>
    <w:p w:rsidR="00590FC6" w:rsidRPr="00590FC6" w:rsidRDefault="00590FC6" w:rsidP="00590FC6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590FC6">
        <w:rPr>
          <w:rFonts w:ascii="Calibri" w:eastAsia="Times New Roman" w:hAnsi="Calibri" w:cs="Times New Roman"/>
          <w:color w:val="222222"/>
          <w:lang w:eastAsia="fr-FR"/>
        </w:rPr>
        <w:t>Président de l’Asgra</w:t>
      </w:r>
    </w:p>
    <w:p w:rsidR="00BD1DF2" w:rsidRDefault="00BD1DF2"/>
    <w:sectPr w:rsidR="00BD1DF2" w:rsidSect="00590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90FC6"/>
    <w:rsid w:val="00115579"/>
    <w:rsid w:val="00590FC6"/>
    <w:rsid w:val="007D6302"/>
    <w:rsid w:val="00B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67B8"/>
  <w15:chartTrackingRefBased/>
  <w15:docId w15:val="{28078609-7F23-449A-9E49-22EDA58B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2020-06-11T07:25:00Z</dcterms:created>
  <dcterms:modified xsi:type="dcterms:W3CDTF">2020-06-11T07:36:00Z</dcterms:modified>
</cp:coreProperties>
</file>